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716"/>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CC2E5" w:themeFill="accent1" w:themeFillTint="99"/>
        <w:tblLayout w:type="fixed"/>
        <w:tblLook w:val="01E0" w:firstRow="1" w:lastRow="1" w:firstColumn="1" w:lastColumn="1" w:noHBand="0" w:noVBand="0"/>
      </w:tblPr>
      <w:tblGrid>
        <w:gridCol w:w="2547"/>
        <w:gridCol w:w="7309"/>
      </w:tblGrid>
      <w:tr w:rsidR="00EE1B04" w:rsidRPr="007B557B" w:rsidTr="00684E52">
        <w:trPr>
          <w:trHeight w:val="2258"/>
        </w:trPr>
        <w:tc>
          <w:tcPr>
            <w:tcW w:w="9856" w:type="dxa"/>
            <w:gridSpan w:val="2"/>
            <w:shd w:val="clear" w:color="auto" w:fill="auto"/>
          </w:tcPr>
          <w:p w:rsidR="00EE1B04" w:rsidRDefault="009C6437" w:rsidP="00EE1B04">
            <w:pPr>
              <w:rPr>
                <w:noProof/>
                <w:lang w:eastAsia="fr-FR"/>
              </w:rPr>
            </w:pPr>
            <w:r w:rsidRPr="00EE1B04">
              <w:rPr>
                <w:noProof/>
                <w:lang w:eastAsia="fr-FR"/>
              </w:rPr>
              <w:drawing>
                <wp:anchor distT="0" distB="0" distL="114300" distR="114300" simplePos="0" relativeHeight="251661312" behindDoc="0" locked="0" layoutInCell="1" allowOverlap="1">
                  <wp:simplePos x="0" y="0"/>
                  <wp:positionH relativeFrom="column">
                    <wp:posOffset>5777230</wp:posOffset>
                  </wp:positionH>
                  <wp:positionV relativeFrom="paragraph">
                    <wp:posOffset>979805</wp:posOffset>
                  </wp:positionV>
                  <wp:extent cx="293370" cy="400050"/>
                  <wp:effectExtent l="0" t="0" r="0" b="0"/>
                  <wp:wrapThrough wrapText="bothSides">
                    <wp:wrapPolygon edited="0">
                      <wp:start x="0" y="0"/>
                      <wp:lineTo x="0" y="20571"/>
                      <wp:lineTo x="19636" y="20571"/>
                      <wp:lineTo x="19636" y="0"/>
                      <wp:lineTo x="0" y="0"/>
                    </wp:wrapPolygon>
                  </wp:wrapThrough>
                  <wp:docPr id="5" name="Image 5" descr="C:\CD47Users\JOORANGE\Privé\Plateforme\Communication\logos pour présentation\Logo partenaires\1200px-Logo_Nouvelle-Aquitaine_2019.svg_-757x1030-23552917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CD47Users\JOORANGE\Privé\Plateforme\Communication\logos pour présentation\Logo partenaires\1200px-Logo_Nouvelle-Aquitaine_2019.svg_-757x1030-235529178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1B04" w:rsidRPr="00EE1B04">
              <w:rPr>
                <w:noProof/>
                <w:lang w:eastAsia="fr-FR"/>
              </w:rPr>
              <w:drawing>
                <wp:anchor distT="0" distB="0" distL="114300" distR="114300" simplePos="0" relativeHeight="251662336" behindDoc="0" locked="0" layoutInCell="1" allowOverlap="1">
                  <wp:simplePos x="0" y="0"/>
                  <wp:positionH relativeFrom="column">
                    <wp:posOffset>1716670</wp:posOffset>
                  </wp:positionH>
                  <wp:positionV relativeFrom="paragraph">
                    <wp:posOffset>239234</wp:posOffset>
                  </wp:positionV>
                  <wp:extent cx="2845435" cy="1028700"/>
                  <wp:effectExtent l="0" t="0" r="0" b="0"/>
                  <wp:wrapThrough wrapText="bothSides">
                    <wp:wrapPolygon edited="0">
                      <wp:start x="0" y="0"/>
                      <wp:lineTo x="0" y="21200"/>
                      <wp:lineTo x="21402" y="21200"/>
                      <wp:lineTo x="21402" y="0"/>
                      <wp:lineTo x="0" y="0"/>
                    </wp:wrapPolygon>
                  </wp:wrapThrough>
                  <wp:docPr id="6" name="Image 6" descr="\\Mars\DDVS_COM$\Coddem\attractive professions de santé\PLATEFORME\OUTIL DE COMMUNICATION\LOGOS\BIENVENUE DOCTEUR-LOGO SIGNAT 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s\DDVS_COM$\Coddem\attractive professions de santé\PLATEFORME\OUTIL DE COMMUNICATION\LOGOS\BIENVENUE DOCTEUR-LOGO SIGNAT CMJ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543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1B04" w:rsidRPr="00EE1B04">
              <w:rPr>
                <w:noProof/>
                <w:lang w:eastAsia="fr-FR"/>
              </w:rPr>
              <w:drawing>
                <wp:anchor distT="0" distB="0" distL="114300" distR="114300" simplePos="0" relativeHeight="251660288" behindDoc="0" locked="0" layoutInCell="1" allowOverlap="1">
                  <wp:simplePos x="0" y="0"/>
                  <wp:positionH relativeFrom="column">
                    <wp:posOffset>14605</wp:posOffset>
                  </wp:positionH>
                  <wp:positionV relativeFrom="paragraph">
                    <wp:posOffset>85725</wp:posOffset>
                  </wp:positionV>
                  <wp:extent cx="1485900" cy="278765"/>
                  <wp:effectExtent l="0" t="0" r="0" b="6985"/>
                  <wp:wrapThrough wrapText="bothSides">
                    <wp:wrapPolygon edited="0">
                      <wp:start x="17723" y="0"/>
                      <wp:lineTo x="0" y="0"/>
                      <wp:lineTo x="0" y="13285"/>
                      <wp:lineTo x="277" y="20665"/>
                      <wp:lineTo x="19662" y="20665"/>
                      <wp:lineTo x="21323" y="7380"/>
                      <wp:lineTo x="21323" y="0"/>
                      <wp:lineTo x="17723" y="0"/>
                    </wp:wrapPolygon>
                  </wp:wrapThrough>
                  <wp:docPr id="4" name="Image 4" descr="C:\CD47Users\JOORANGE\Privé\Plateforme\Communication\logos pour présentation\Nos logos\1280px-Logo_Lot_Garonne_2016.svg_-618122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CD47Users\JOORANGE\Privé\Plateforme\Communication\logos pour présentation\Nos logos\1280px-Logo_Lot_Garonne_2016.svg_-61812237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5900" cy="278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1B04" w:rsidRPr="00EE1B04">
              <w:rPr>
                <w:noProof/>
                <w:lang w:eastAsia="fr-FR"/>
              </w:rPr>
              <w:drawing>
                <wp:anchor distT="0" distB="0" distL="114300" distR="114300" simplePos="0" relativeHeight="251659264" behindDoc="0" locked="0" layoutInCell="1" allowOverlap="1">
                  <wp:simplePos x="0" y="0"/>
                  <wp:positionH relativeFrom="column">
                    <wp:posOffset>-33376</wp:posOffset>
                  </wp:positionH>
                  <wp:positionV relativeFrom="paragraph">
                    <wp:posOffset>1158595</wp:posOffset>
                  </wp:positionV>
                  <wp:extent cx="427990" cy="241300"/>
                  <wp:effectExtent l="0" t="0" r="0" b="6350"/>
                  <wp:wrapThrough wrapText="bothSides">
                    <wp:wrapPolygon edited="0">
                      <wp:start x="0" y="0"/>
                      <wp:lineTo x="0" y="20463"/>
                      <wp:lineTo x="12499" y="20463"/>
                      <wp:lineTo x="20190" y="20463"/>
                      <wp:lineTo x="20190" y="0"/>
                      <wp:lineTo x="0" y="0"/>
                    </wp:wrapPolygon>
                  </wp:wrapThrough>
                  <wp:docPr id="3" name="Image 3" descr="C:\CD47Users\JOORANGE\Privé\Plateforme\Communication\logos pour présentation\Logo partenaires\log-ARS-Nouvelle-Aquitaine-115119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D47Users\JOORANGE\Privé\Plateforme\Communication\logos pour présentation\Logo partenaires\log-ARS-Nouvelle-Aquitaine-11511945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7990" cy="241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55CAC" w:rsidRPr="007B557B" w:rsidTr="00684E52">
        <w:tc>
          <w:tcPr>
            <w:tcW w:w="2547" w:type="dxa"/>
            <w:shd w:val="clear" w:color="auto" w:fill="auto"/>
          </w:tcPr>
          <w:p w:rsidR="00155CAC" w:rsidRDefault="00155CAC" w:rsidP="00FD550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Titre</w:t>
            </w:r>
          </w:p>
        </w:tc>
        <w:tc>
          <w:tcPr>
            <w:tcW w:w="7309" w:type="dxa"/>
            <w:shd w:val="clear" w:color="auto" w:fill="auto"/>
          </w:tcPr>
          <w:p w:rsidR="009A0201" w:rsidRDefault="00FB5714" w:rsidP="004B1B7D">
            <w:pPr>
              <w:rPr>
                <w:rFonts w:ascii="Arial" w:hAnsi="Arial" w:cs="Arial"/>
                <w:b/>
                <w:sz w:val="20"/>
                <w:szCs w:val="20"/>
              </w:rPr>
            </w:pPr>
            <w:r>
              <w:rPr>
                <w:rFonts w:ascii="Arial" w:hAnsi="Arial" w:cs="Arial"/>
                <w:b/>
                <w:sz w:val="20"/>
                <w:szCs w:val="20"/>
              </w:rPr>
              <w:t xml:space="preserve">Le Contrat d’Engagement </w:t>
            </w:r>
            <w:r w:rsidR="00CA34FC">
              <w:rPr>
                <w:rFonts w:ascii="Arial" w:hAnsi="Arial" w:cs="Arial"/>
                <w:b/>
                <w:sz w:val="20"/>
                <w:szCs w:val="20"/>
              </w:rPr>
              <w:t>de Service Public CESP : créer d</w:t>
            </w:r>
            <w:r>
              <w:rPr>
                <w:rFonts w:ascii="Arial" w:hAnsi="Arial" w:cs="Arial"/>
                <w:b/>
                <w:sz w:val="20"/>
                <w:szCs w:val="20"/>
              </w:rPr>
              <w:t>es supports de communication</w:t>
            </w:r>
          </w:p>
          <w:p w:rsidR="00350282" w:rsidRPr="007E2117" w:rsidRDefault="00350282" w:rsidP="004B1B7D">
            <w:pPr>
              <w:rPr>
                <w:rFonts w:ascii="Arial" w:hAnsi="Arial" w:cs="Arial"/>
                <w:b/>
                <w:sz w:val="20"/>
                <w:szCs w:val="20"/>
              </w:rPr>
            </w:pPr>
            <w:r w:rsidRPr="00350282">
              <w:rPr>
                <w:rFonts w:ascii="Arial" w:hAnsi="Arial" w:cs="Arial"/>
                <w:b/>
                <w:sz w:val="20"/>
                <w:szCs w:val="20"/>
                <w:highlight w:val="yellow"/>
              </w:rPr>
              <w:t>Point de vigilance : dispositif ARS : communication à faire valider par ARS Nouvelle-Aquitaine</w:t>
            </w:r>
          </w:p>
        </w:tc>
      </w:tr>
      <w:tr w:rsidR="00155CAC" w:rsidRPr="007B557B" w:rsidTr="00684E52">
        <w:tc>
          <w:tcPr>
            <w:tcW w:w="2547" w:type="dxa"/>
            <w:shd w:val="clear" w:color="auto" w:fill="auto"/>
          </w:tcPr>
          <w:p w:rsidR="00155CAC" w:rsidRPr="00C97987" w:rsidRDefault="00155CAC" w:rsidP="00FD550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Date</w:t>
            </w:r>
          </w:p>
        </w:tc>
        <w:tc>
          <w:tcPr>
            <w:tcW w:w="7309" w:type="dxa"/>
            <w:shd w:val="clear" w:color="auto" w:fill="auto"/>
          </w:tcPr>
          <w:p w:rsidR="002F3FAC" w:rsidRPr="002F3FAC" w:rsidRDefault="002F3FAC" w:rsidP="00BF1FD7">
            <w:pPr>
              <w:rPr>
                <w:rFonts w:ascii="Arial" w:hAnsi="Arial" w:cs="Arial"/>
                <w:sz w:val="20"/>
                <w:szCs w:val="20"/>
              </w:rPr>
            </w:pPr>
          </w:p>
        </w:tc>
      </w:tr>
      <w:tr w:rsidR="007E2117" w:rsidRPr="007B557B" w:rsidTr="00684E52">
        <w:tc>
          <w:tcPr>
            <w:tcW w:w="2547" w:type="dxa"/>
            <w:shd w:val="clear" w:color="auto" w:fill="auto"/>
          </w:tcPr>
          <w:p w:rsidR="007E2117" w:rsidRPr="00C97987" w:rsidRDefault="007E2117" w:rsidP="007E211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Objectifs</w:t>
            </w:r>
          </w:p>
        </w:tc>
        <w:tc>
          <w:tcPr>
            <w:tcW w:w="7309" w:type="dxa"/>
            <w:shd w:val="clear" w:color="auto" w:fill="auto"/>
          </w:tcPr>
          <w:p w:rsidR="007E2117" w:rsidRDefault="00FB5714" w:rsidP="00FB5714">
            <w:pPr>
              <w:pStyle w:val="Paragraphedeliste"/>
              <w:numPr>
                <w:ilvl w:val="0"/>
                <w:numId w:val="33"/>
              </w:numPr>
              <w:rPr>
                <w:rFonts w:ascii="Arial" w:hAnsi="Arial" w:cs="Arial"/>
                <w:sz w:val="20"/>
                <w:szCs w:val="20"/>
              </w:rPr>
            </w:pPr>
            <w:r>
              <w:rPr>
                <w:rFonts w:ascii="Arial" w:hAnsi="Arial" w:cs="Arial"/>
                <w:sz w:val="20"/>
                <w:szCs w:val="20"/>
              </w:rPr>
              <w:t>Créer des supports de communication du CESP </w:t>
            </w:r>
          </w:p>
          <w:p w:rsidR="00FB5714" w:rsidRDefault="00FB5714" w:rsidP="00FB5714">
            <w:pPr>
              <w:pStyle w:val="Paragraphedeliste"/>
              <w:numPr>
                <w:ilvl w:val="0"/>
                <w:numId w:val="33"/>
              </w:numPr>
              <w:rPr>
                <w:rFonts w:ascii="Arial" w:hAnsi="Arial" w:cs="Arial"/>
                <w:sz w:val="20"/>
                <w:szCs w:val="20"/>
              </w:rPr>
            </w:pPr>
            <w:r>
              <w:rPr>
                <w:rFonts w:ascii="Arial" w:hAnsi="Arial" w:cs="Arial"/>
                <w:sz w:val="20"/>
                <w:szCs w:val="20"/>
              </w:rPr>
              <w:t>Communiquer auprès des lycéens du Lot-et-Garonne</w:t>
            </w:r>
          </w:p>
          <w:p w:rsidR="00CA34FC" w:rsidRDefault="00CA34FC" w:rsidP="00FB5714">
            <w:pPr>
              <w:pStyle w:val="Paragraphedeliste"/>
              <w:numPr>
                <w:ilvl w:val="0"/>
                <w:numId w:val="33"/>
              </w:numPr>
              <w:rPr>
                <w:rFonts w:ascii="Arial" w:hAnsi="Arial" w:cs="Arial"/>
                <w:sz w:val="20"/>
                <w:szCs w:val="20"/>
              </w:rPr>
            </w:pPr>
            <w:r>
              <w:rPr>
                <w:rFonts w:ascii="Arial" w:hAnsi="Arial" w:cs="Arial"/>
                <w:sz w:val="20"/>
                <w:szCs w:val="20"/>
              </w:rPr>
              <w:t>Communiquer vers les étudiants en médecine</w:t>
            </w:r>
          </w:p>
          <w:p w:rsidR="00FB5714" w:rsidRPr="007E2117" w:rsidRDefault="00FB5714" w:rsidP="00FB5714">
            <w:pPr>
              <w:pStyle w:val="Paragraphedeliste"/>
              <w:numPr>
                <w:ilvl w:val="0"/>
                <w:numId w:val="33"/>
              </w:numPr>
              <w:rPr>
                <w:rFonts w:ascii="Arial" w:hAnsi="Arial" w:cs="Arial"/>
                <w:sz w:val="20"/>
                <w:szCs w:val="20"/>
              </w:rPr>
            </w:pPr>
            <w:r>
              <w:rPr>
                <w:rFonts w:ascii="Arial" w:hAnsi="Arial" w:cs="Arial"/>
                <w:sz w:val="20"/>
                <w:szCs w:val="20"/>
              </w:rPr>
              <w:t>Relayer les supports auprès des partenaires de territoire</w:t>
            </w:r>
          </w:p>
        </w:tc>
      </w:tr>
      <w:tr w:rsidR="00155CAC" w:rsidRPr="007B557B" w:rsidTr="00684E52">
        <w:trPr>
          <w:trHeight w:val="2400"/>
        </w:trPr>
        <w:tc>
          <w:tcPr>
            <w:tcW w:w="2547" w:type="dxa"/>
            <w:shd w:val="clear" w:color="auto" w:fill="auto"/>
          </w:tcPr>
          <w:p w:rsidR="00155CAC" w:rsidRPr="00C97987" w:rsidRDefault="00155CAC" w:rsidP="00FD550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sidRPr="00C97987">
              <w:rPr>
                <w:rFonts w:cs="Arial"/>
                <w:b/>
                <w:color w:val="2E74B5" w:themeColor="accent1" w:themeShade="BF"/>
                <w:sz w:val="24"/>
                <w:szCs w:val="24"/>
                <w14:shadow w14:blurRad="63500" w14:dist="50800" w14:dir="13500000" w14:sx="0" w14:sy="0" w14:kx="0" w14:ky="0" w14:algn="none">
                  <w14:srgbClr w14:val="000000">
                    <w14:alpha w14:val="50000"/>
                  </w14:srgbClr>
                </w14:shadow>
              </w:rPr>
              <w:t>Description</w:t>
            </w:r>
          </w:p>
        </w:tc>
        <w:tc>
          <w:tcPr>
            <w:tcW w:w="7309" w:type="dxa"/>
            <w:shd w:val="clear" w:color="auto" w:fill="auto"/>
          </w:tcPr>
          <w:p w:rsidR="00E761E2" w:rsidRDefault="00E761E2" w:rsidP="00DE0CAF">
            <w:pPr>
              <w:pStyle w:val="Standard"/>
              <w:rPr>
                <w:rFonts w:ascii="Arial" w:hAnsi="Arial" w:cs="Arial"/>
                <w:sz w:val="20"/>
                <w:szCs w:val="20"/>
              </w:rPr>
            </w:pPr>
          </w:p>
          <w:p w:rsidR="0010201D" w:rsidRDefault="008649A8" w:rsidP="00DE0CAF">
            <w:pPr>
              <w:pStyle w:val="Standard"/>
              <w:rPr>
                <w:rFonts w:ascii="Arial" w:hAnsi="Arial" w:cs="Arial"/>
                <w:sz w:val="20"/>
                <w:szCs w:val="20"/>
              </w:rPr>
            </w:pPr>
            <w:r w:rsidRPr="008649A8">
              <w:rPr>
                <w:rFonts w:ascii="Arial" w:hAnsi="Arial" w:cs="Arial"/>
                <w:sz w:val="20"/>
                <w:szCs w:val="20"/>
              </w:rPr>
              <w:t>L’objectif est de faire une communicatio</w:t>
            </w:r>
            <w:r w:rsidR="004E4309">
              <w:rPr>
                <w:rFonts w:ascii="Arial" w:hAnsi="Arial" w:cs="Arial"/>
                <w:sz w:val="20"/>
                <w:szCs w:val="20"/>
              </w:rPr>
              <w:t>n autour de deux axes principaux</w:t>
            </w:r>
            <w:r>
              <w:rPr>
                <w:rFonts w:ascii="Arial" w:hAnsi="Arial" w:cs="Arial"/>
                <w:sz w:val="20"/>
                <w:szCs w:val="20"/>
              </w:rPr>
              <w:t> :</w:t>
            </w:r>
          </w:p>
          <w:p w:rsidR="00C96B06" w:rsidRDefault="00C96B06" w:rsidP="00DE0CAF">
            <w:pPr>
              <w:pStyle w:val="Standard"/>
              <w:rPr>
                <w:rFonts w:ascii="Arial" w:hAnsi="Arial" w:cs="Arial"/>
                <w:sz w:val="20"/>
                <w:szCs w:val="20"/>
              </w:rPr>
            </w:pPr>
          </w:p>
          <w:p w:rsidR="008649A8" w:rsidRDefault="008649A8" w:rsidP="008649A8">
            <w:pPr>
              <w:pStyle w:val="Standard"/>
              <w:numPr>
                <w:ilvl w:val="0"/>
                <w:numId w:val="45"/>
              </w:numPr>
              <w:rPr>
                <w:rFonts w:ascii="Arial" w:hAnsi="Arial" w:cs="Arial"/>
                <w:sz w:val="20"/>
                <w:szCs w:val="20"/>
              </w:rPr>
            </w:pPr>
            <w:r>
              <w:rPr>
                <w:rFonts w:ascii="Arial" w:hAnsi="Arial" w:cs="Arial"/>
                <w:sz w:val="20"/>
                <w:szCs w:val="20"/>
              </w:rPr>
              <w:t>Une communication sur les réseaux sociaux via une vidéo au format réel</w:t>
            </w:r>
          </w:p>
          <w:p w:rsidR="008649A8" w:rsidRDefault="008649A8" w:rsidP="008649A8">
            <w:pPr>
              <w:pStyle w:val="Standard"/>
              <w:numPr>
                <w:ilvl w:val="0"/>
                <w:numId w:val="45"/>
              </w:numPr>
              <w:rPr>
                <w:rFonts w:ascii="Arial" w:hAnsi="Arial" w:cs="Arial"/>
                <w:sz w:val="20"/>
                <w:szCs w:val="20"/>
              </w:rPr>
            </w:pPr>
            <w:r>
              <w:rPr>
                <w:rFonts w:ascii="Arial" w:hAnsi="Arial" w:cs="Arial"/>
                <w:sz w:val="20"/>
                <w:szCs w:val="20"/>
              </w:rPr>
              <w:t>Une communication sur le site internet Bienvenue Docteur dans la rubrique étudiant (ou lycéen ?) via un texte mis en avant sur la page et une fiche explicative PDF disponible sur les fichiers</w:t>
            </w:r>
          </w:p>
          <w:p w:rsidR="008649A8" w:rsidRPr="008649A8" w:rsidRDefault="008649A8" w:rsidP="008649A8">
            <w:pPr>
              <w:pStyle w:val="Standard"/>
              <w:numPr>
                <w:ilvl w:val="0"/>
                <w:numId w:val="45"/>
              </w:numPr>
              <w:rPr>
                <w:rFonts w:ascii="Arial" w:hAnsi="Arial" w:cs="Arial"/>
                <w:sz w:val="20"/>
                <w:szCs w:val="20"/>
              </w:rPr>
            </w:pPr>
            <w:r>
              <w:rPr>
                <w:rFonts w:ascii="Arial" w:hAnsi="Arial" w:cs="Arial"/>
                <w:sz w:val="20"/>
                <w:szCs w:val="20"/>
              </w:rPr>
              <w:t>Une communication lors de nos interventions dans les lycées via une affiche et des flyers</w:t>
            </w:r>
          </w:p>
          <w:p w:rsidR="008649A8" w:rsidRDefault="008649A8" w:rsidP="00DE0CAF">
            <w:pPr>
              <w:pStyle w:val="Standard"/>
              <w:rPr>
                <w:rFonts w:ascii="Arial" w:hAnsi="Arial" w:cs="Arial"/>
                <w:sz w:val="20"/>
                <w:szCs w:val="20"/>
              </w:rPr>
            </w:pPr>
          </w:p>
          <w:p w:rsidR="00E761E2" w:rsidRPr="00350282" w:rsidRDefault="008649A8" w:rsidP="008649A8">
            <w:pPr>
              <w:pStyle w:val="Standard"/>
              <w:rPr>
                <w:rFonts w:ascii="Arial" w:hAnsi="Arial" w:cs="Arial"/>
                <w:b/>
                <w:sz w:val="20"/>
                <w:szCs w:val="20"/>
                <w:u w:val="single"/>
              </w:rPr>
            </w:pPr>
            <w:r>
              <w:rPr>
                <w:rFonts w:ascii="Arial" w:hAnsi="Arial" w:cs="Arial"/>
                <w:b/>
                <w:sz w:val="20"/>
                <w:szCs w:val="20"/>
                <w:u w:val="single"/>
              </w:rPr>
              <w:t xml:space="preserve">1 </w:t>
            </w:r>
            <w:r w:rsidR="00E761E2" w:rsidRPr="00350282">
              <w:rPr>
                <w:rFonts w:ascii="Arial" w:hAnsi="Arial" w:cs="Arial"/>
                <w:b/>
                <w:sz w:val="20"/>
                <w:szCs w:val="20"/>
                <w:u w:val="single"/>
              </w:rPr>
              <w:t>La communication </w:t>
            </w:r>
            <w:r>
              <w:rPr>
                <w:rFonts w:ascii="Arial" w:hAnsi="Arial" w:cs="Arial"/>
                <w:b/>
                <w:sz w:val="20"/>
                <w:szCs w:val="20"/>
                <w:u w:val="single"/>
              </w:rPr>
              <w:t>sur les réseaux sociaux</w:t>
            </w:r>
            <w:r w:rsidR="00E761E2" w:rsidRPr="00350282">
              <w:rPr>
                <w:rFonts w:ascii="Arial" w:hAnsi="Arial" w:cs="Arial"/>
                <w:b/>
                <w:sz w:val="20"/>
                <w:szCs w:val="20"/>
                <w:u w:val="single"/>
              </w:rPr>
              <w:t> :</w:t>
            </w:r>
          </w:p>
          <w:p w:rsidR="00350282" w:rsidRPr="00350282" w:rsidRDefault="00350282" w:rsidP="00DE0CAF">
            <w:pPr>
              <w:pStyle w:val="Standard"/>
              <w:rPr>
                <w:rFonts w:ascii="Arial" w:hAnsi="Arial" w:cs="Arial"/>
                <w:b/>
                <w:sz w:val="20"/>
                <w:szCs w:val="20"/>
                <w:u w:val="single"/>
              </w:rPr>
            </w:pPr>
          </w:p>
          <w:p w:rsidR="00350282" w:rsidRDefault="002619D9" w:rsidP="00DE0CAF">
            <w:pPr>
              <w:pStyle w:val="Standard"/>
              <w:rPr>
                <w:rFonts w:ascii="Arial" w:hAnsi="Arial" w:cs="Arial"/>
                <w:sz w:val="20"/>
                <w:szCs w:val="20"/>
              </w:rPr>
            </w:pPr>
            <w:r>
              <w:rPr>
                <w:rFonts w:ascii="Arial" w:hAnsi="Arial" w:cs="Arial"/>
                <w:sz w:val="20"/>
                <w:szCs w:val="20"/>
              </w:rPr>
              <w:t>Création d’une v</w:t>
            </w:r>
            <w:r w:rsidR="00CA34FC">
              <w:rPr>
                <w:rFonts w:ascii="Arial" w:hAnsi="Arial" w:cs="Arial"/>
                <w:sz w:val="20"/>
                <w:szCs w:val="20"/>
              </w:rPr>
              <w:t xml:space="preserve">idéo avec un interne qui bénéficie de ce contrat (Antoine </w:t>
            </w:r>
            <w:proofErr w:type="spellStart"/>
            <w:r w:rsidR="00CA34FC">
              <w:rPr>
                <w:rFonts w:ascii="Arial" w:hAnsi="Arial" w:cs="Arial"/>
                <w:sz w:val="20"/>
                <w:szCs w:val="20"/>
              </w:rPr>
              <w:t>L</w:t>
            </w:r>
            <w:r w:rsidR="00CA34FC" w:rsidRPr="00CA34FC">
              <w:rPr>
                <w:rFonts w:ascii="Arial" w:hAnsi="Arial" w:cs="Arial"/>
                <w:sz w:val="20"/>
                <w:szCs w:val="20"/>
              </w:rPr>
              <w:t>echonnaux</w:t>
            </w:r>
            <w:proofErr w:type="spellEnd"/>
            <w:r w:rsidR="00CA34FC">
              <w:rPr>
                <w:rFonts w:ascii="Arial" w:hAnsi="Arial" w:cs="Arial"/>
                <w:sz w:val="20"/>
                <w:szCs w:val="20"/>
              </w:rPr>
              <w:t>) :</w:t>
            </w:r>
          </w:p>
          <w:p w:rsidR="004E4309" w:rsidRDefault="004E4309" w:rsidP="00DE0CAF">
            <w:pPr>
              <w:pStyle w:val="Standard"/>
              <w:rPr>
                <w:rFonts w:ascii="Arial" w:hAnsi="Arial" w:cs="Arial"/>
                <w:sz w:val="20"/>
                <w:szCs w:val="20"/>
              </w:rPr>
            </w:pPr>
          </w:p>
          <w:p w:rsidR="00CA34FC" w:rsidRDefault="002619D9" w:rsidP="00CA34FC">
            <w:pPr>
              <w:pStyle w:val="Standard"/>
              <w:numPr>
                <w:ilvl w:val="0"/>
                <w:numId w:val="44"/>
              </w:numPr>
              <w:rPr>
                <w:rFonts w:ascii="Arial" w:hAnsi="Arial" w:cs="Arial"/>
                <w:sz w:val="20"/>
                <w:szCs w:val="20"/>
              </w:rPr>
            </w:pPr>
            <w:r>
              <w:rPr>
                <w:rFonts w:ascii="Arial" w:hAnsi="Arial" w:cs="Arial"/>
                <w:sz w:val="20"/>
                <w:szCs w:val="20"/>
              </w:rPr>
              <w:t>Qu’est-ce que le CESP ? (</w:t>
            </w:r>
            <w:r w:rsidR="00AB10F2">
              <w:rPr>
                <w:rFonts w:ascii="Arial" w:hAnsi="Arial" w:cs="Arial"/>
                <w:sz w:val="20"/>
                <w:szCs w:val="20"/>
              </w:rPr>
              <w:t>Explication</w:t>
            </w:r>
            <w:r>
              <w:rPr>
                <w:rFonts w:ascii="Arial" w:hAnsi="Arial" w:cs="Arial"/>
                <w:sz w:val="20"/>
                <w:szCs w:val="20"/>
              </w:rPr>
              <w:t xml:space="preserve"> du dispositif)</w:t>
            </w:r>
          </w:p>
          <w:p w:rsidR="00CA34FC" w:rsidRDefault="002619D9" w:rsidP="00CA34FC">
            <w:pPr>
              <w:pStyle w:val="Standard"/>
              <w:numPr>
                <w:ilvl w:val="0"/>
                <w:numId w:val="44"/>
              </w:numPr>
              <w:rPr>
                <w:rFonts w:ascii="Arial" w:hAnsi="Arial" w:cs="Arial"/>
                <w:sz w:val="20"/>
                <w:szCs w:val="20"/>
              </w:rPr>
            </w:pPr>
            <w:r>
              <w:rPr>
                <w:rFonts w:ascii="Arial" w:hAnsi="Arial" w:cs="Arial"/>
                <w:sz w:val="20"/>
                <w:szCs w:val="20"/>
              </w:rPr>
              <w:t>Quelle est l</w:t>
            </w:r>
            <w:r w:rsidR="00CA34FC">
              <w:rPr>
                <w:rFonts w:ascii="Arial" w:hAnsi="Arial" w:cs="Arial"/>
                <w:sz w:val="20"/>
                <w:szCs w:val="20"/>
              </w:rPr>
              <w:t>a plus-value pour un étudiant</w:t>
            </w:r>
            <w:r>
              <w:rPr>
                <w:rFonts w:ascii="Arial" w:hAnsi="Arial" w:cs="Arial"/>
                <w:sz w:val="20"/>
                <w:szCs w:val="20"/>
              </w:rPr>
              <w:t> ?</w:t>
            </w:r>
            <w:r w:rsidR="00CA34FC">
              <w:rPr>
                <w:rFonts w:ascii="Arial" w:hAnsi="Arial" w:cs="Arial"/>
                <w:sz w:val="20"/>
                <w:szCs w:val="20"/>
              </w:rPr>
              <w:t xml:space="preserve"> </w:t>
            </w:r>
            <w:r>
              <w:rPr>
                <w:rFonts w:ascii="Arial" w:hAnsi="Arial" w:cs="Arial"/>
                <w:sz w:val="20"/>
                <w:szCs w:val="20"/>
              </w:rPr>
              <w:t>(</w:t>
            </w:r>
            <w:r w:rsidR="00AB10F2">
              <w:rPr>
                <w:rFonts w:ascii="Arial" w:hAnsi="Arial" w:cs="Arial"/>
                <w:sz w:val="20"/>
                <w:szCs w:val="20"/>
              </w:rPr>
              <w:t>Pour</w:t>
            </w:r>
            <w:r>
              <w:rPr>
                <w:rFonts w:ascii="Arial" w:hAnsi="Arial" w:cs="Arial"/>
                <w:sz w:val="20"/>
                <w:szCs w:val="20"/>
              </w:rPr>
              <w:t xml:space="preserve"> un étudiant </w:t>
            </w:r>
            <w:r w:rsidR="00CA34FC">
              <w:rPr>
                <w:rFonts w:ascii="Arial" w:hAnsi="Arial" w:cs="Arial"/>
                <w:sz w:val="20"/>
                <w:szCs w:val="20"/>
              </w:rPr>
              <w:t>qui sait déjà où il veut exercer après ses études</w:t>
            </w:r>
            <w:r>
              <w:rPr>
                <w:rFonts w:ascii="Arial" w:hAnsi="Arial" w:cs="Arial"/>
                <w:sz w:val="20"/>
                <w:szCs w:val="20"/>
              </w:rPr>
              <w:t>)</w:t>
            </w:r>
          </w:p>
          <w:p w:rsidR="00CA34FC" w:rsidRDefault="00CA34FC" w:rsidP="00CA34FC">
            <w:pPr>
              <w:pStyle w:val="Standard"/>
              <w:numPr>
                <w:ilvl w:val="0"/>
                <w:numId w:val="44"/>
              </w:numPr>
              <w:rPr>
                <w:rFonts w:ascii="Arial" w:hAnsi="Arial" w:cs="Arial"/>
                <w:sz w:val="20"/>
                <w:szCs w:val="20"/>
              </w:rPr>
            </w:pPr>
            <w:r>
              <w:rPr>
                <w:rFonts w:ascii="Arial" w:hAnsi="Arial" w:cs="Arial"/>
                <w:sz w:val="20"/>
                <w:szCs w:val="20"/>
              </w:rPr>
              <w:t>Comment fait</w:t>
            </w:r>
            <w:r w:rsidR="002619D9">
              <w:rPr>
                <w:rFonts w:ascii="Arial" w:hAnsi="Arial" w:cs="Arial"/>
                <w:sz w:val="20"/>
                <w:szCs w:val="20"/>
              </w:rPr>
              <w:t>-on</w:t>
            </w:r>
            <w:r>
              <w:rPr>
                <w:rFonts w:ascii="Arial" w:hAnsi="Arial" w:cs="Arial"/>
                <w:sz w:val="20"/>
                <w:szCs w:val="20"/>
              </w:rPr>
              <w:t xml:space="preserve"> pour en bénéficier</w:t>
            </w:r>
            <w:r w:rsidR="002619D9">
              <w:rPr>
                <w:rFonts w:ascii="Arial" w:hAnsi="Arial" w:cs="Arial"/>
                <w:sz w:val="20"/>
                <w:szCs w:val="20"/>
              </w:rPr>
              <w:t> ?</w:t>
            </w:r>
          </w:p>
          <w:p w:rsidR="008649A8" w:rsidRDefault="008649A8" w:rsidP="00DE0CAF">
            <w:pPr>
              <w:pStyle w:val="Standard"/>
              <w:rPr>
                <w:rFonts w:ascii="Arial" w:hAnsi="Arial" w:cs="Arial"/>
                <w:b/>
                <w:sz w:val="20"/>
                <w:szCs w:val="20"/>
                <w:u w:val="single"/>
              </w:rPr>
            </w:pPr>
          </w:p>
          <w:p w:rsidR="008649A8" w:rsidRDefault="008649A8" w:rsidP="00DE0CAF">
            <w:pPr>
              <w:pStyle w:val="Standard"/>
              <w:rPr>
                <w:rFonts w:ascii="Arial" w:hAnsi="Arial" w:cs="Arial"/>
                <w:sz w:val="20"/>
                <w:szCs w:val="20"/>
              </w:rPr>
            </w:pPr>
            <w:r>
              <w:rPr>
                <w:rFonts w:ascii="Arial" w:hAnsi="Arial" w:cs="Arial"/>
                <w:sz w:val="20"/>
                <w:szCs w:val="20"/>
              </w:rPr>
              <w:t>Format réel de 90 secondes maximum</w:t>
            </w:r>
            <w:r w:rsidR="002619D9">
              <w:rPr>
                <w:rFonts w:ascii="Arial" w:hAnsi="Arial" w:cs="Arial"/>
                <w:sz w:val="20"/>
                <w:szCs w:val="20"/>
              </w:rPr>
              <w:t xml:space="preserve"> que l’on relaiera sur Instagram et LinkedIn.</w:t>
            </w:r>
          </w:p>
          <w:p w:rsidR="008649A8" w:rsidRPr="008649A8" w:rsidRDefault="008649A8" w:rsidP="00DE0CAF">
            <w:pPr>
              <w:pStyle w:val="Standard"/>
              <w:rPr>
                <w:rFonts w:ascii="Arial" w:hAnsi="Arial" w:cs="Arial"/>
                <w:sz w:val="20"/>
                <w:szCs w:val="20"/>
              </w:rPr>
            </w:pPr>
          </w:p>
          <w:p w:rsidR="00155CAC" w:rsidRDefault="008649A8" w:rsidP="00DE0CAF">
            <w:pPr>
              <w:pStyle w:val="Standard"/>
              <w:rPr>
                <w:rFonts w:ascii="Arial" w:hAnsi="Arial" w:cs="Arial"/>
                <w:b/>
                <w:sz w:val="20"/>
                <w:szCs w:val="20"/>
                <w:u w:val="single"/>
              </w:rPr>
            </w:pPr>
            <w:r>
              <w:rPr>
                <w:rFonts w:ascii="Arial" w:hAnsi="Arial" w:cs="Arial"/>
                <w:b/>
                <w:sz w:val="20"/>
                <w:szCs w:val="20"/>
                <w:u w:val="single"/>
              </w:rPr>
              <w:t>2</w:t>
            </w:r>
            <w:r w:rsidR="00E761E2" w:rsidRPr="00350282">
              <w:rPr>
                <w:rFonts w:ascii="Arial" w:hAnsi="Arial" w:cs="Arial"/>
                <w:b/>
                <w:sz w:val="20"/>
                <w:szCs w:val="20"/>
                <w:u w:val="single"/>
              </w:rPr>
              <w:t xml:space="preserve"> La</w:t>
            </w:r>
            <w:bookmarkStart w:id="0" w:name="_GoBack"/>
            <w:bookmarkEnd w:id="0"/>
            <w:r w:rsidR="00E761E2" w:rsidRPr="00350282">
              <w:rPr>
                <w:rFonts w:ascii="Arial" w:hAnsi="Arial" w:cs="Arial"/>
                <w:b/>
                <w:sz w:val="20"/>
                <w:szCs w:val="20"/>
                <w:u w:val="single"/>
              </w:rPr>
              <w:t xml:space="preserve"> communication </w:t>
            </w:r>
            <w:r w:rsidR="00AB10F2">
              <w:rPr>
                <w:rFonts w:ascii="Arial" w:hAnsi="Arial" w:cs="Arial"/>
                <w:b/>
                <w:sz w:val="20"/>
                <w:szCs w:val="20"/>
                <w:u w:val="single"/>
              </w:rPr>
              <w:t>sur notre site internet</w:t>
            </w:r>
            <w:r w:rsidR="00E761E2" w:rsidRPr="00350282">
              <w:rPr>
                <w:rFonts w:ascii="Arial" w:hAnsi="Arial" w:cs="Arial"/>
                <w:b/>
                <w:sz w:val="20"/>
                <w:szCs w:val="20"/>
                <w:u w:val="single"/>
              </w:rPr>
              <w:t> :</w:t>
            </w:r>
          </w:p>
          <w:p w:rsidR="0010201D" w:rsidRDefault="0010201D" w:rsidP="00DE0CAF">
            <w:pPr>
              <w:pStyle w:val="Standard"/>
              <w:rPr>
                <w:rFonts w:ascii="Arial" w:hAnsi="Arial" w:cs="Arial"/>
                <w:b/>
                <w:sz w:val="20"/>
                <w:szCs w:val="20"/>
                <w:u w:val="single"/>
              </w:rPr>
            </w:pPr>
          </w:p>
          <w:p w:rsidR="00AB10F2" w:rsidRDefault="00AB10F2" w:rsidP="00AB10F2">
            <w:pPr>
              <w:pStyle w:val="Standard"/>
              <w:rPr>
                <w:rFonts w:ascii="Arial" w:hAnsi="Arial" w:cs="Arial"/>
                <w:sz w:val="20"/>
                <w:szCs w:val="20"/>
              </w:rPr>
            </w:pPr>
            <w:r>
              <w:rPr>
                <w:rFonts w:ascii="Arial" w:hAnsi="Arial" w:cs="Arial"/>
                <w:sz w:val="20"/>
                <w:szCs w:val="20"/>
              </w:rPr>
              <w:t xml:space="preserve">Création d’un encart sur la page étudiant (ou lycéen ?) avec un court texte explicatif et rédaction d’un document explicatif du CESP qui sera téléchargeable dans la </w:t>
            </w:r>
            <w:proofErr w:type="spellStart"/>
            <w:r>
              <w:rPr>
                <w:rFonts w:ascii="Arial" w:hAnsi="Arial" w:cs="Arial"/>
                <w:sz w:val="20"/>
                <w:szCs w:val="20"/>
              </w:rPr>
              <w:t>side</w:t>
            </w:r>
            <w:proofErr w:type="spellEnd"/>
            <w:r>
              <w:rPr>
                <w:rFonts w:ascii="Arial" w:hAnsi="Arial" w:cs="Arial"/>
                <w:sz w:val="20"/>
                <w:szCs w:val="20"/>
              </w:rPr>
              <w:t xml:space="preserve"> bar.</w:t>
            </w:r>
          </w:p>
          <w:p w:rsidR="00AB10F2" w:rsidRDefault="00AB10F2" w:rsidP="00AB10F2">
            <w:pPr>
              <w:pStyle w:val="Standard"/>
              <w:rPr>
                <w:rFonts w:ascii="Arial" w:hAnsi="Arial" w:cs="Arial"/>
                <w:sz w:val="20"/>
                <w:szCs w:val="20"/>
              </w:rPr>
            </w:pPr>
          </w:p>
          <w:p w:rsidR="00AB10F2" w:rsidRDefault="00AB10F2" w:rsidP="00AB10F2">
            <w:pPr>
              <w:pStyle w:val="Standard"/>
              <w:rPr>
                <w:rFonts w:ascii="Arial" w:hAnsi="Arial" w:cs="Arial"/>
                <w:b/>
                <w:sz w:val="20"/>
                <w:szCs w:val="20"/>
                <w:u w:val="single"/>
              </w:rPr>
            </w:pPr>
            <w:r w:rsidRPr="00AB10F2">
              <w:rPr>
                <w:rFonts w:ascii="Arial" w:hAnsi="Arial" w:cs="Arial"/>
                <w:b/>
                <w:sz w:val="20"/>
                <w:szCs w:val="20"/>
                <w:u w:val="single"/>
              </w:rPr>
              <w:t>3 Communication lors de nos interventions auprès des lycéens :</w:t>
            </w:r>
          </w:p>
          <w:p w:rsidR="00AB10F2" w:rsidRDefault="00AB10F2" w:rsidP="00AB10F2">
            <w:pPr>
              <w:pStyle w:val="Standard"/>
              <w:rPr>
                <w:rFonts w:ascii="Arial" w:hAnsi="Arial" w:cs="Arial"/>
                <w:sz w:val="20"/>
                <w:szCs w:val="20"/>
              </w:rPr>
            </w:pPr>
          </w:p>
          <w:p w:rsidR="00AB10F2" w:rsidRDefault="00AB10F2" w:rsidP="00AB10F2">
            <w:pPr>
              <w:pStyle w:val="Standard"/>
              <w:rPr>
                <w:rFonts w:ascii="Arial" w:hAnsi="Arial" w:cs="Arial"/>
                <w:sz w:val="20"/>
                <w:szCs w:val="20"/>
              </w:rPr>
            </w:pPr>
            <w:r>
              <w:rPr>
                <w:rFonts w:ascii="Arial" w:hAnsi="Arial" w:cs="Arial"/>
                <w:sz w:val="20"/>
                <w:szCs w:val="20"/>
              </w:rPr>
              <w:t>Création de supports que l’on pourra utiliser pour informer les lycéens et les étudiants en médecine lors de nos interventions.</w:t>
            </w:r>
          </w:p>
          <w:p w:rsidR="00AB10F2" w:rsidRDefault="00AB10F2" w:rsidP="00AB10F2">
            <w:pPr>
              <w:pStyle w:val="Standard"/>
              <w:rPr>
                <w:rFonts w:ascii="Arial" w:hAnsi="Arial" w:cs="Arial"/>
                <w:sz w:val="20"/>
                <w:szCs w:val="20"/>
              </w:rPr>
            </w:pPr>
          </w:p>
          <w:p w:rsidR="00AB10F2" w:rsidRDefault="00AB10F2" w:rsidP="00AB10F2">
            <w:pPr>
              <w:pStyle w:val="Standard"/>
              <w:rPr>
                <w:rFonts w:ascii="Arial" w:hAnsi="Arial" w:cs="Arial"/>
                <w:sz w:val="20"/>
                <w:szCs w:val="20"/>
              </w:rPr>
            </w:pPr>
            <w:r>
              <w:rPr>
                <w:rFonts w:ascii="Arial" w:hAnsi="Arial" w:cs="Arial"/>
                <w:sz w:val="20"/>
                <w:szCs w:val="20"/>
              </w:rPr>
              <w:t>Affiches + flyers</w:t>
            </w:r>
          </w:p>
          <w:p w:rsidR="00AB10F2" w:rsidRPr="00AB10F2" w:rsidRDefault="00AB10F2" w:rsidP="00AB10F2">
            <w:pPr>
              <w:pStyle w:val="Standard"/>
              <w:rPr>
                <w:rFonts w:ascii="Arial" w:hAnsi="Arial" w:cs="Arial"/>
                <w:sz w:val="20"/>
                <w:szCs w:val="20"/>
              </w:rPr>
            </w:pPr>
            <w:r>
              <w:rPr>
                <w:rFonts w:ascii="Arial" w:hAnsi="Arial" w:cs="Arial"/>
                <w:sz w:val="20"/>
                <w:szCs w:val="20"/>
              </w:rPr>
              <w:t>Nous pourrons également utiliser la tablette pour montrer les informations disponibles sur le site internet</w:t>
            </w:r>
          </w:p>
        </w:tc>
      </w:tr>
      <w:tr w:rsidR="000F4044" w:rsidRPr="007B557B" w:rsidTr="00684E52">
        <w:trPr>
          <w:trHeight w:val="2400"/>
        </w:trPr>
        <w:tc>
          <w:tcPr>
            <w:tcW w:w="2547" w:type="dxa"/>
            <w:shd w:val="clear" w:color="auto" w:fill="auto"/>
          </w:tcPr>
          <w:p w:rsidR="000F4044" w:rsidRPr="00C97987" w:rsidRDefault="000F4044" w:rsidP="00FD550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lastRenderedPageBreak/>
              <w:t>Partenaires</w:t>
            </w:r>
          </w:p>
        </w:tc>
        <w:tc>
          <w:tcPr>
            <w:tcW w:w="7309" w:type="dxa"/>
            <w:shd w:val="clear" w:color="auto" w:fill="auto"/>
          </w:tcPr>
          <w:p w:rsidR="000F4044" w:rsidRDefault="000F4044" w:rsidP="00DE0CAF">
            <w:pPr>
              <w:pStyle w:val="Standard"/>
              <w:rPr>
                <w:rFonts w:ascii="Arial" w:hAnsi="Arial" w:cs="Arial"/>
                <w:sz w:val="20"/>
                <w:szCs w:val="20"/>
              </w:rPr>
            </w:pPr>
            <w:r>
              <w:rPr>
                <w:rFonts w:ascii="Arial" w:hAnsi="Arial" w:cs="Arial"/>
                <w:sz w:val="20"/>
                <w:szCs w:val="20"/>
              </w:rPr>
              <w:t>ARS Nouvelle-Aquitaine</w:t>
            </w:r>
          </w:p>
          <w:p w:rsidR="000F4044" w:rsidRDefault="000F4044" w:rsidP="00DE0CAF">
            <w:pPr>
              <w:pStyle w:val="Standard"/>
              <w:rPr>
                <w:rFonts w:ascii="Arial" w:hAnsi="Arial" w:cs="Arial"/>
                <w:sz w:val="20"/>
                <w:szCs w:val="20"/>
              </w:rPr>
            </w:pPr>
          </w:p>
          <w:p w:rsidR="000F4044" w:rsidRDefault="000F4044" w:rsidP="00DE0CAF">
            <w:pPr>
              <w:pStyle w:val="Standard"/>
              <w:rPr>
                <w:rFonts w:ascii="Arial" w:hAnsi="Arial" w:cs="Arial"/>
                <w:sz w:val="20"/>
                <w:szCs w:val="20"/>
              </w:rPr>
            </w:pPr>
            <w:r>
              <w:rPr>
                <w:rFonts w:ascii="Arial" w:hAnsi="Arial" w:cs="Arial"/>
                <w:sz w:val="20"/>
                <w:szCs w:val="20"/>
              </w:rPr>
              <w:t xml:space="preserve">Pour la </w:t>
            </w:r>
            <w:r w:rsidR="00684E52">
              <w:rPr>
                <w:rFonts w:ascii="Arial" w:hAnsi="Arial" w:cs="Arial"/>
                <w:sz w:val="20"/>
                <w:szCs w:val="20"/>
              </w:rPr>
              <w:t>construction</w:t>
            </w:r>
            <w:r>
              <w:rPr>
                <w:rFonts w:ascii="Arial" w:hAnsi="Arial" w:cs="Arial"/>
                <w:sz w:val="20"/>
                <w:szCs w:val="20"/>
              </w:rPr>
              <w:t xml:space="preserve"> des supports :</w:t>
            </w:r>
          </w:p>
          <w:p w:rsidR="00684E52" w:rsidRDefault="000F4044" w:rsidP="00684E52">
            <w:pPr>
              <w:pStyle w:val="Standard"/>
              <w:numPr>
                <w:ilvl w:val="0"/>
                <w:numId w:val="33"/>
              </w:numPr>
              <w:rPr>
                <w:rFonts w:ascii="Arial" w:hAnsi="Arial" w:cs="Arial"/>
                <w:sz w:val="20"/>
                <w:szCs w:val="20"/>
              </w:rPr>
            </w:pPr>
            <w:r>
              <w:rPr>
                <w:rFonts w:ascii="Arial" w:hAnsi="Arial" w:cs="Arial"/>
                <w:sz w:val="20"/>
                <w:szCs w:val="20"/>
              </w:rPr>
              <w:t>Direction de la communication CD 47</w:t>
            </w:r>
          </w:p>
          <w:p w:rsidR="00CA34FC" w:rsidRPr="00CA34FC" w:rsidRDefault="00CA34FC" w:rsidP="00CA34FC">
            <w:pPr>
              <w:pStyle w:val="Standard"/>
              <w:ind w:left="720"/>
              <w:rPr>
                <w:rFonts w:ascii="Arial" w:hAnsi="Arial" w:cs="Arial"/>
                <w:sz w:val="20"/>
                <w:szCs w:val="20"/>
              </w:rPr>
            </w:pPr>
          </w:p>
          <w:p w:rsidR="00684E52" w:rsidRDefault="00684E52" w:rsidP="00684E52">
            <w:pPr>
              <w:pStyle w:val="Standard"/>
              <w:rPr>
                <w:rFonts w:ascii="Arial" w:hAnsi="Arial" w:cs="Arial"/>
                <w:sz w:val="20"/>
                <w:szCs w:val="20"/>
              </w:rPr>
            </w:pPr>
            <w:r>
              <w:rPr>
                <w:rFonts w:ascii="Arial" w:hAnsi="Arial" w:cs="Arial"/>
                <w:sz w:val="20"/>
                <w:szCs w:val="20"/>
              </w:rPr>
              <w:t>Pour les relais de communication :</w:t>
            </w:r>
          </w:p>
          <w:p w:rsidR="00CA34FC" w:rsidRDefault="00CA34FC" w:rsidP="00CA34FC">
            <w:pPr>
              <w:pStyle w:val="Standard"/>
              <w:numPr>
                <w:ilvl w:val="0"/>
                <w:numId w:val="33"/>
              </w:numPr>
              <w:rPr>
                <w:rFonts w:ascii="Arial" w:hAnsi="Arial" w:cs="Arial"/>
                <w:sz w:val="20"/>
                <w:szCs w:val="20"/>
              </w:rPr>
            </w:pPr>
            <w:r>
              <w:rPr>
                <w:rFonts w:ascii="Arial" w:hAnsi="Arial" w:cs="Arial"/>
                <w:sz w:val="20"/>
                <w:szCs w:val="20"/>
              </w:rPr>
              <w:t>Compte LinkedIn et Instagram Bienvenue Docteur</w:t>
            </w:r>
          </w:p>
          <w:p w:rsidR="00684E52" w:rsidRDefault="00684E52" w:rsidP="00684E52">
            <w:pPr>
              <w:pStyle w:val="Standard"/>
              <w:numPr>
                <w:ilvl w:val="0"/>
                <w:numId w:val="33"/>
              </w:numPr>
              <w:rPr>
                <w:rFonts w:ascii="Arial" w:hAnsi="Arial" w:cs="Arial"/>
                <w:sz w:val="20"/>
                <w:szCs w:val="20"/>
              </w:rPr>
            </w:pPr>
            <w:r>
              <w:rPr>
                <w:rFonts w:ascii="Arial" w:hAnsi="Arial" w:cs="Arial"/>
                <w:sz w:val="20"/>
                <w:szCs w:val="20"/>
              </w:rPr>
              <w:t>ARS Nouvelle-Aquitaine</w:t>
            </w:r>
          </w:p>
          <w:p w:rsidR="00684E52" w:rsidRDefault="00684E52" w:rsidP="00684E52">
            <w:pPr>
              <w:pStyle w:val="Standard"/>
              <w:numPr>
                <w:ilvl w:val="0"/>
                <w:numId w:val="33"/>
              </w:numPr>
              <w:rPr>
                <w:rFonts w:ascii="Arial" w:hAnsi="Arial" w:cs="Arial"/>
                <w:sz w:val="20"/>
                <w:szCs w:val="20"/>
              </w:rPr>
            </w:pPr>
            <w:r>
              <w:rPr>
                <w:rFonts w:ascii="Arial" w:hAnsi="Arial" w:cs="Arial"/>
                <w:sz w:val="20"/>
                <w:szCs w:val="20"/>
              </w:rPr>
              <w:t>DSDEN</w:t>
            </w:r>
          </w:p>
          <w:p w:rsidR="00684E52" w:rsidRDefault="00684E52" w:rsidP="00684E52">
            <w:pPr>
              <w:pStyle w:val="Standard"/>
              <w:numPr>
                <w:ilvl w:val="0"/>
                <w:numId w:val="33"/>
              </w:numPr>
              <w:rPr>
                <w:rFonts w:ascii="Arial" w:hAnsi="Arial" w:cs="Arial"/>
                <w:sz w:val="20"/>
                <w:szCs w:val="20"/>
              </w:rPr>
            </w:pPr>
            <w:r>
              <w:rPr>
                <w:rFonts w:ascii="Arial" w:hAnsi="Arial" w:cs="Arial"/>
                <w:sz w:val="20"/>
                <w:szCs w:val="20"/>
              </w:rPr>
              <w:t>Les lycées du département</w:t>
            </w:r>
          </w:p>
          <w:p w:rsidR="00684E52" w:rsidRDefault="00684E52" w:rsidP="00684E52">
            <w:pPr>
              <w:pStyle w:val="Standard"/>
              <w:numPr>
                <w:ilvl w:val="0"/>
                <w:numId w:val="33"/>
              </w:numPr>
              <w:rPr>
                <w:rFonts w:ascii="Arial" w:hAnsi="Arial" w:cs="Arial"/>
                <w:sz w:val="20"/>
                <w:szCs w:val="20"/>
              </w:rPr>
            </w:pPr>
            <w:r>
              <w:rPr>
                <w:rFonts w:ascii="Arial" w:hAnsi="Arial" w:cs="Arial"/>
                <w:sz w:val="20"/>
                <w:szCs w:val="20"/>
              </w:rPr>
              <w:t>CIO</w:t>
            </w:r>
          </w:p>
          <w:p w:rsidR="00CA34FC" w:rsidRPr="00CA34FC" w:rsidRDefault="00684E52" w:rsidP="00CA34FC">
            <w:pPr>
              <w:pStyle w:val="Standard"/>
              <w:numPr>
                <w:ilvl w:val="0"/>
                <w:numId w:val="33"/>
              </w:numPr>
              <w:rPr>
                <w:rFonts w:ascii="Arial" w:hAnsi="Arial" w:cs="Arial"/>
                <w:sz w:val="20"/>
                <w:szCs w:val="20"/>
              </w:rPr>
            </w:pPr>
            <w:r>
              <w:rPr>
                <w:rFonts w:ascii="Arial" w:hAnsi="Arial" w:cs="Arial"/>
                <w:sz w:val="20"/>
                <w:szCs w:val="20"/>
              </w:rPr>
              <w:t>Les référents techniques BD</w:t>
            </w:r>
          </w:p>
          <w:p w:rsidR="000F4044" w:rsidRDefault="000F4044" w:rsidP="00DE0CAF">
            <w:pPr>
              <w:pStyle w:val="Standard"/>
              <w:rPr>
                <w:rFonts w:ascii="Arial" w:hAnsi="Arial" w:cs="Arial"/>
                <w:sz w:val="20"/>
                <w:szCs w:val="20"/>
              </w:rPr>
            </w:pPr>
          </w:p>
        </w:tc>
      </w:tr>
      <w:tr w:rsidR="00684E52" w:rsidRPr="007B557B" w:rsidTr="00684E52">
        <w:trPr>
          <w:trHeight w:val="2400"/>
        </w:trPr>
        <w:tc>
          <w:tcPr>
            <w:tcW w:w="2547" w:type="dxa"/>
            <w:shd w:val="clear" w:color="auto" w:fill="auto"/>
          </w:tcPr>
          <w:p w:rsidR="00684E52" w:rsidRDefault="00684E52" w:rsidP="00FD5507">
            <w:pPr>
              <w:jc w:val="left"/>
              <w:rPr>
                <w:rFonts w:cs="Arial"/>
                <w:b/>
                <w:color w:val="2E74B5" w:themeColor="accent1" w:themeShade="BF"/>
                <w:sz w:val="24"/>
                <w:szCs w:val="24"/>
                <w14:shadow w14:blurRad="63500" w14:dist="50800" w14:dir="13500000" w14:sx="0" w14:sy="0" w14:kx="0" w14:ky="0" w14:algn="none">
                  <w14:srgbClr w14:val="000000">
                    <w14:alpha w14:val="50000"/>
                  </w14:srgbClr>
                </w14:shadow>
              </w:rPr>
            </w:pPr>
            <w:r>
              <w:rPr>
                <w:rFonts w:cs="Arial"/>
                <w:b/>
                <w:color w:val="2E74B5" w:themeColor="accent1" w:themeShade="BF"/>
                <w:sz w:val="24"/>
                <w:szCs w:val="24"/>
                <w14:shadow w14:blurRad="63500" w14:dist="50800" w14:dir="13500000" w14:sx="0" w14:sy="0" w14:kx="0" w14:ky="0" w14:algn="none">
                  <w14:srgbClr w14:val="000000">
                    <w14:alpha w14:val="50000"/>
                  </w14:srgbClr>
                </w14:shadow>
              </w:rPr>
              <w:t>Budget</w:t>
            </w:r>
          </w:p>
        </w:tc>
        <w:tc>
          <w:tcPr>
            <w:tcW w:w="7309" w:type="dxa"/>
            <w:shd w:val="clear" w:color="auto" w:fill="auto"/>
          </w:tcPr>
          <w:p w:rsidR="00684E52" w:rsidRDefault="00684E52" w:rsidP="00DE0CAF">
            <w:pPr>
              <w:pStyle w:val="Standard"/>
              <w:rPr>
                <w:rFonts w:ascii="Arial" w:hAnsi="Arial" w:cs="Arial"/>
                <w:sz w:val="20"/>
                <w:szCs w:val="20"/>
              </w:rPr>
            </w:pPr>
          </w:p>
          <w:p w:rsidR="00684E52" w:rsidRDefault="00684E52" w:rsidP="00DE0CAF">
            <w:pPr>
              <w:pStyle w:val="Standard"/>
              <w:rPr>
                <w:rFonts w:ascii="Arial" w:hAnsi="Arial" w:cs="Arial"/>
                <w:sz w:val="20"/>
                <w:szCs w:val="20"/>
              </w:rPr>
            </w:pPr>
            <w:r>
              <w:rPr>
                <w:rFonts w:ascii="Arial" w:hAnsi="Arial" w:cs="Arial"/>
                <w:sz w:val="20"/>
                <w:szCs w:val="20"/>
              </w:rPr>
              <w:t>Budget Bienvenue Docteur</w:t>
            </w:r>
          </w:p>
        </w:tc>
      </w:tr>
    </w:tbl>
    <w:p w:rsidR="00007466" w:rsidRDefault="00007466"/>
    <w:sectPr w:rsidR="0000746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154" w:rsidRDefault="009A5154" w:rsidP="00DF005D">
      <w:pPr>
        <w:spacing w:after="0" w:line="240" w:lineRule="auto"/>
      </w:pPr>
      <w:r>
        <w:separator/>
      </w:r>
    </w:p>
  </w:endnote>
  <w:endnote w:type="continuationSeparator" w:id="0">
    <w:p w:rsidR="009A5154" w:rsidRDefault="009A5154" w:rsidP="00DF0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503427"/>
      <w:docPartObj>
        <w:docPartGallery w:val="Page Numbers (Bottom of Page)"/>
        <w:docPartUnique/>
      </w:docPartObj>
    </w:sdtPr>
    <w:sdtEndPr/>
    <w:sdtContent>
      <w:p w:rsidR="007E2117" w:rsidRDefault="007E2117">
        <w:pPr>
          <w:pStyle w:val="Pieddepage"/>
          <w:jc w:val="right"/>
        </w:pPr>
        <w:r>
          <w:fldChar w:fldCharType="begin"/>
        </w:r>
        <w:r>
          <w:instrText>PAGE   \* MERGEFORMAT</w:instrText>
        </w:r>
        <w:r>
          <w:fldChar w:fldCharType="separate"/>
        </w:r>
        <w:r w:rsidR="004E4309">
          <w:rPr>
            <w:noProof/>
          </w:rPr>
          <w:t>2</w:t>
        </w:r>
        <w:r>
          <w:fldChar w:fldCharType="end"/>
        </w:r>
      </w:p>
    </w:sdtContent>
  </w:sdt>
  <w:p w:rsidR="007E2117" w:rsidRDefault="007E211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154" w:rsidRDefault="009A5154" w:rsidP="00DF005D">
      <w:pPr>
        <w:spacing w:after="0" w:line="240" w:lineRule="auto"/>
      </w:pPr>
      <w:r>
        <w:separator/>
      </w:r>
    </w:p>
  </w:footnote>
  <w:footnote w:type="continuationSeparator" w:id="0">
    <w:p w:rsidR="009A5154" w:rsidRDefault="009A5154" w:rsidP="00DF0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5BCD"/>
    <w:multiLevelType w:val="hybridMultilevel"/>
    <w:tmpl w:val="93F6E8E2"/>
    <w:lvl w:ilvl="0" w:tplc="43486DE6">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8A60C0"/>
    <w:multiLevelType w:val="hybridMultilevel"/>
    <w:tmpl w:val="BDA61C94"/>
    <w:lvl w:ilvl="0" w:tplc="23DAE3E8">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D05490"/>
    <w:multiLevelType w:val="hybridMultilevel"/>
    <w:tmpl w:val="D1FC5A68"/>
    <w:lvl w:ilvl="0" w:tplc="F57ADF44">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A162A7"/>
    <w:multiLevelType w:val="multilevel"/>
    <w:tmpl w:val="CC4C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46F57"/>
    <w:multiLevelType w:val="hybridMultilevel"/>
    <w:tmpl w:val="39DADB6A"/>
    <w:lvl w:ilvl="0" w:tplc="991AE62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8A7C0C"/>
    <w:multiLevelType w:val="hybridMultilevel"/>
    <w:tmpl w:val="E5020DC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1A455FE"/>
    <w:multiLevelType w:val="hybridMultilevel"/>
    <w:tmpl w:val="698EC8E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2277854"/>
    <w:multiLevelType w:val="hybridMultilevel"/>
    <w:tmpl w:val="8CF64438"/>
    <w:lvl w:ilvl="0" w:tplc="E53027BA">
      <w:numFmt w:val="bullet"/>
      <w:lvlText w:val=""/>
      <w:lvlJc w:val="left"/>
      <w:pPr>
        <w:ind w:left="1440" w:hanging="360"/>
      </w:pPr>
      <w:rPr>
        <w:rFonts w:ascii="Symbol" w:eastAsiaTheme="minorHAnsi" w:hAnsi="Symbol" w:cstheme="minorBidi" w:hint="default"/>
        <w:b/>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30062CD"/>
    <w:multiLevelType w:val="hybridMultilevel"/>
    <w:tmpl w:val="FE06C6EE"/>
    <w:lvl w:ilvl="0" w:tplc="25D0207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55624C"/>
    <w:multiLevelType w:val="hybridMultilevel"/>
    <w:tmpl w:val="73B0B0D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F375AC"/>
    <w:multiLevelType w:val="multilevel"/>
    <w:tmpl w:val="12D6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442F4A"/>
    <w:multiLevelType w:val="multilevel"/>
    <w:tmpl w:val="AC1E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B2B94"/>
    <w:multiLevelType w:val="hybridMultilevel"/>
    <w:tmpl w:val="4E081838"/>
    <w:lvl w:ilvl="0" w:tplc="9AEA690C">
      <w:numFmt w:val="bullet"/>
      <w:lvlText w:val="-"/>
      <w:lvlJc w:val="left"/>
      <w:pPr>
        <w:ind w:left="720" w:hanging="360"/>
      </w:pPr>
      <w:rPr>
        <w:rFonts w:ascii="Arial" w:eastAsiaTheme="minorHAnsi" w:hAnsi="Arial" w:cs="Arial" w:hint="default"/>
        <w:color w:val="auto"/>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D62DF4"/>
    <w:multiLevelType w:val="hybridMultilevel"/>
    <w:tmpl w:val="21D67B9E"/>
    <w:lvl w:ilvl="0" w:tplc="3910ACC2">
      <w:numFmt w:val="bullet"/>
      <w:lvlText w:val=""/>
      <w:lvlJc w:val="left"/>
      <w:pPr>
        <w:ind w:left="1080" w:hanging="360"/>
      </w:pPr>
      <w:rPr>
        <w:rFonts w:ascii="Wingdings" w:eastAsiaTheme="minorHAnsi" w:hAnsi="Wingdings"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19E3078"/>
    <w:multiLevelType w:val="hybridMultilevel"/>
    <w:tmpl w:val="79C8866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2D55FBC"/>
    <w:multiLevelType w:val="multilevel"/>
    <w:tmpl w:val="D4E6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84012"/>
    <w:multiLevelType w:val="hybridMultilevel"/>
    <w:tmpl w:val="A39E68CC"/>
    <w:lvl w:ilvl="0" w:tplc="1DE66A2C">
      <w:start w:val="4"/>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D6D365A"/>
    <w:multiLevelType w:val="hybridMultilevel"/>
    <w:tmpl w:val="74F2F14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DA7721D"/>
    <w:multiLevelType w:val="multilevel"/>
    <w:tmpl w:val="0EB0E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A53AF"/>
    <w:multiLevelType w:val="hybridMultilevel"/>
    <w:tmpl w:val="F1DAEC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3387125"/>
    <w:multiLevelType w:val="hybridMultilevel"/>
    <w:tmpl w:val="DF3C7F32"/>
    <w:lvl w:ilvl="0" w:tplc="A0E030A6">
      <w:start w:val="3"/>
      <w:numFmt w:val="bullet"/>
      <w:lvlText w:val=""/>
      <w:lvlJc w:val="left"/>
      <w:pPr>
        <w:ind w:left="1080" w:hanging="360"/>
      </w:pPr>
      <w:rPr>
        <w:rFonts w:ascii="Symbol" w:eastAsiaTheme="minorHAnsi"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46EB7460"/>
    <w:multiLevelType w:val="hybridMultilevel"/>
    <w:tmpl w:val="05EC7914"/>
    <w:lvl w:ilvl="0" w:tplc="2E247EF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76479BE"/>
    <w:multiLevelType w:val="hybridMultilevel"/>
    <w:tmpl w:val="FD58C96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8FC29F8"/>
    <w:multiLevelType w:val="hybridMultilevel"/>
    <w:tmpl w:val="24E8229C"/>
    <w:lvl w:ilvl="0" w:tplc="A3EC1FA4">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B5B2218"/>
    <w:multiLevelType w:val="hybridMultilevel"/>
    <w:tmpl w:val="E56AA5C4"/>
    <w:lvl w:ilvl="0" w:tplc="3EC2EBE8">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E7550D"/>
    <w:multiLevelType w:val="hybridMultilevel"/>
    <w:tmpl w:val="7C80CB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FEB3F82"/>
    <w:multiLevelType w:val="hybridMultilevel"/>
    <w:tmpl w:val="B0787CB0"/>
    <w:lvl w:ilvl="0" w:tplc="7A0CBC0C">
      <w:numFmt w:val="bullet"/>
      <w:lvlText w:val=""/>
      <w:lvlJc w:val="left"/>
      <w:pPr>
        <w:ind w:left="720" w:hanging="360"/>
      </w:pPr>
      <w:rPr>
        <w:rFonts w:ascii="Symbol" w:eastAsiaTheme="minorHAnsi" w:hAnsi="Symbo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A105460"/>
    <w:multiLevelType w:val="hybridMultilevel"/>
    <w:tmpl w:val="4AA89812"/>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5B2C7AA7"/>
    <w:multiLevelType w:val="hybridMultilevel"/>
    <w:tmpl w:val="E7C2AFF6"/>
    <w:lvl w:ilvl="0" w:tplc="13E6DA8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1721820"/>
    <w:multiLevelType w:val="multilevel"/>
    <w:tmpl w:val="6FD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14149E"/>
    <w:multiLevelType w:val="hybridMultilevel"/>
    <w:tmpl w:val="E7CE6BC2"/>
    <w:lvl w:ilvl="0" w:tplc="F4560D5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69AC2EF7"/>
    <w:multiLevelType w:val="multilevel"/>
    <w:tmpl w:val="EA6E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0A75BF"/>
    <w:multiLevelType w:val="hybridMultilevel"/>
    <w:tmpl w:val="A300BF3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00B12D6"/>
    <w:multiLevelType w:val="hybridMultilevel"/>
    <w:tmpl w:val="F5A09804"/>
    <w:lvl w:ilvl="0" w:tplc="6744F8B6">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01A6B77"/>
    <w:multiLevelType w:val="multilevel"/>
    <w:tmpl w:val="F278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B067F7"/>
    <w:multiLevelType w:val="multilevel"/>
    <w:tmpl w:val="5254B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C77248"/>
    <w:multiLevelType w:val="hybridMultilevel"/>
    <w:tmpl w:val="FD86C4BC"/>
    <w:lvl w:ilvl="0" w:tplc="BF745BE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46B6B03"/>
    <w:multiLevelType w:val="hybridMultilevel"/>
    <w:tmpl w:val="0FA47FF6"/>
    <w:lvl w:ilvl="0" w:tplc="A2B45576">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9930C8"/>
    <w:multiLevelType w:val="hybridMultilevel"/>
    <w:tmpl w:val="9D46EF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63F1A54"/>
    <w:multiLevelType w:val="hybridMultilevel"/>
    <w:tmpl w:val="91A04186"/>
    <w:lvl w:ilvl="0" w:tplc="040C000D">
      <w:start w:val="1"/>
      <w:numFmt w:val="bullet"/>
      <w:lvlText w:val=""/>
      <w:lvlJc w:val="left"/>
      <w:pPr>
        <w:ind w:left="778" w:hanging="360"/>
      </w:pPr>
      <w:rPr>
        <w:rFonts w:ascii="Wingdings" w:hAnsi="Wingdings"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40" w15:restartNumberingAfterBreak="0">
    <w:nsid w:val="7718175A"/>
    <w:multiLevelType w:val="hybridMultilevel"/>
    <w:tmpl w:val="B64E4B5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73A4356"/>
    <w:multiLevelType w:val="hybridMultilevel"/>
    <w:tmpl w:val="CEBA6F7A"/>
    <w:lvl w:ilvl="0" w:tplc="5650906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D329E8"/>
    <w:multiLevelType w:val="hybridMultilevel"/>
    <w:tmpl w:val="D53265A6"/>
    <w:lvl w:ilvl="0" w:tplc="EB38525A">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C0A4DCE"/>
    <w:multiLevelType w:val="hybridMultilevel"/>
    <w:tmpl w:val="61C40C52"/>
    <w:lvl w:ilvl="0" w:tplc="5554EAF6">
      <w:start w:val="2"/>
      <w:numFmt w:val="bullet"/>
      <w:lvlText w:val="-"/>
      <w:lvlJc w:val="left"/>
      <w:pPr>
        <w:ind w:left="720" w:hanging="360"/>
      </w:pPr>
      <w:rPr>
        <w:rFonts w:ascii="Calibri Light" w:eastAsia="NSimSu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CB87266"/>
    <w:multiLevelType w:val="hybridMultilevel"/>
    <w:tmpl w:val="BEC8807C"/>
    <w:lvl w:ilvl="0" w:tplc="6F0234D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C409E3"/>
    <w:multiLevelType w:val="hybridMultilevel"/>
    <w:tmpl w:val="FB9A0168"/>
    <w:lvl w:ilvl="0" w:tplc="B7CA41C2">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2"/>
  </w:num>
  <w:num w:numId="2">
    <w:abstractNumId w:val="23"/>
  </w:num>
  <w:num w:numId="3">
    <w:abstractNumId w:val="26"/>
  </w:num>
  <w:num w:numId="4">
    <w:abstractNumId w:val="42"/>
  </w:num>
  <w:num w:numId="5">
    <w:abstractNumId w:val="8"/>
  </w:num>
  <w:num w:numId="6">
    <w:abstractNumId w:val="44"/>
  </w:num>
  <w:num w:numId="7">
    <w:abstractNumId w:val="28"/>
  </w:num>
  <w:num w:numId="8">
    <w:abstractNumId w:val="22"/>
  </w:num>
  <w:num w:numId="9">
    <w:abstractNumId w:val="19"/>
  </w:num>
  <w:num w:numId="10">
    <w:abstractNumId w:val="10"/>
  </w:num>
  <w:num w:numId="11">
    <w:abstractNumId w:val="16"/>
  </w:num>
  <w:num w:numId="12">
    <w:abstractNumId w:val="20"/>
  </w:num>
  <w:num w:numId="13">
    <w:abstractNumId w:val="39"/>
  </w:num>
  <w:num w:numId="14">
    <w:abstractNumId w:val="13"/>
  </w:num>
  <w:num w:numId="15">
    <w:abstractNumId w:val="45"/>
  </w:num>
  <w:num w:numId="16">
    <w:abstractNumId w:val="24"/>
  </w:num>
  <w:num w:numId="17">
    <w:abstractNumId w:val="4"/>
  </w:num>
  <w:num w:numId="18">
    <w:abstractNumId w:val="14"/>
  </w:num>
  <w:num w:numId="19">
    <w:abstractNumId w:val="9"/>
  </w:num>
  <w:num w:numId="20">
    <w:abstractNumId w:val="32"/>
  </w:num>
  <w:num w:numId="21">
    <w:abstractNumId w:val="25"/>
  </w:num>
  <w:num w:numId="22">
    <w:abstractNumId w:val="5"/>
  </w:num>
  <w:num w:numId="23">
    <w:abstractNumId w:val="6"/>
  </w:num>
  <w:num w:numId="24">
    <w:abstractNumId w:val="3"/>
  </w:num>
  <w:num w:numId="25">
    <w:abstractNumId w:val="43"/>
  </w:num>
  <w:num w:numId="26">
    <w:abstractNumId w:val="34"/>
  </w:num>
  <w:num w:numId="27">
    <w:abstractNumId w:val="18"/>
  </w:num>
  <w:num w:numId="28">
    <w:abstractNumId w:val="31"/>
  </w:num>
  <w:num w:numId="29">
    <w:abstractNumId w:val="15"/>
  </w:num>
  <w:num w:numId="30">
    <w:abstractNumId w:val="35"/>
  </w:num>
  <w:num w:numId="31">
    <w:abstractNumId w:val="29"/>
  </w:num>
  <w:num w:numId="32">
    <w:abstractNumId w:val="11"/>
  </w:num>
  <w:num w:numId="33">
    <w:abstractNumId w:val="21"/>
  </w:num>
  <w:num w:numId="34">
    <w:abstractNumId w:val="33"/>
  </w:num>
  <w:num w:numId="35">
    <w:abstractNumId w:val="7"/>
  </w:num>
  <w:num w:numId="36">
    <w:abstractNumId w:val="41"/>
  </w:num>
  <w:num w:numId="37">
    <w:abstractNumId w:val="2"/>
  </w:num>
  <w:num w:numId="38">
    <w:abstractNumId w:val="1"/>
  </w:num>
  <w:num w:numId="39">
    <w:abstractNumId w:val="36"/>
  </w:num>
  <w:num w:numId="40">
    <w:abstractNumId w:val="37"/>
  </w:num>
  <w:num w:numId="41">
    <w:abstractNumId w:val="0"/>
  </w:num>
  <w:num w:numId="42">
    <w:abstractNumId w:val="30"/>
  </w:num>
  <w:num w:numId="43">
    <w:abstractNumId w:val="27"/>
  </w:num>
  <w:num w:numId="44">
    <w:abstractNumId w:val="17"/>
  </w:num>
  <w:num w:numId="45">
    <w:abstractNumId w:val="38"/>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0B1"/>
    <w:rsid w:val="00007466"/>
    <w:rsid w:val="00022D82"/>
    <w:rsid w:val="00042313"/>
    <w:rsid w:val="00047F4C"/>
    <w:rsid w:val="00052E3B"/>
    <w:rsid w:val="0005572F"/>
    <w:rsid w:val="000D7DB9"/>
    <w:rsid w:val="000E1B8E"/>
    <w:rsid w:val="000F4044"/>
    <w:rsid w:val="0010201D"/>
    <w:rsid w:val="001271E0"/>
    <w:rsid w:val="0013682F"/>
    <w:rsid w:val="00146B30"/>
    <w:rsid w:val="00153F46"/>
    <w:rsid w:val="00155CAC"/>
    <w:rsid w:val="00195E4C"/>
    <w:rsid w:val="001A2328"/>
    <w:rsid w:val="001A43D1"/>
    <w:rsid w:val="001B048F"/>
    <w:rsid w:val="001B7396"/>
    <w:rsid w:val="001D601C"/>
    <w:rsid w:val="001F46B6"/>
    <w:rsid w:val="002101FF"/>
    <w:rsid w:val="00210633"/>
    <w:rsid w:val="002113D0"/>
    <w:rsid w:val="00211695"/>
    <w:rsid w:val="0024201A"/>
    <w:rsid w:val="0024288B"/>
    <w:rsid w:val="0024790A"/>
    <w:rsid w:val="002619D9"/>
    <w:rsid w:val="00266664"/>
    <w:rsid w:val="00296C25"/>
    <w:rsid w:val="002B6057"/>
    <w:rsid w:val="002C2FFB"/>
    <w:rsid w:val="002F10DE"/>
    <w:rsid w:val="002F3FAC"/>
    <w:rsid w:val="00333229"/>
    <w:rsid w:val="00350282"/>
    <w:rsid w:val="00356E59"/>
    <w:rsid w:val="00356F69"/>
    <w:rsid w:val="0036032E"/>
    <w:rsid w:val="003701AD"/>
    <w:rsid w:val="00373EBF"/>
    <w:rsid w:val="0037427B"/>
    <w:rsid w:val="00383686"/>
    <w:rsid w:val="003A5A9E"/>
    <w:rsid w:val="003A6A6B"/>
    <w:rsid w:val="003C18F0"/>
    <w:rsid w:val="003C1B7D"/>
    <w:rsid w:val="003D431B"/>
    <w:rsid w:val="00452059"/>
    <w:rsid w:val="00480716"/>
    <w:rsid w:val="004A2B15"/>
    <w:rsid w:val="004A6551"/>
    <w:rsid w:val="004B1B7D"/>
    <w:rsid w:val="004D6F8B"/>
    <w:rsid w:val="004E4309"/>
    <w:rsid w:val="004F27C3"/>
    <w:rsid w:val="00505AA9"/>
    <w:rsid w:val="00510EA4"/>
    <w:rsid w:val="00515A5E"/>
    <w:rsid w:val="00526152"/>
    <w:rsid w:val="005352A0"/>
    <w:rsid w:val="00546ACD"/>
    <w:rsid w:val="005522ED"/>
    <w:rsid w:val="0057280D"/>
    <w:rsid w:val="00593C59"/>
    <w:rsid w:val="005C1CD4"/>
    <w:rsid w:val="005D69C1"/>
    <w:rsid w:val="005F38F7"/>
    <w:rsid w:val="005F3B9C"/>
    <w:rsid w:val="005F6425"/>
    <w:rsid w:val="00613AEE"/>
    <w:rsid w:val="006278AE"/>
    <w:rsid w:val="00684916"/>
    <w:rsid w:val="00684E52"/>
    <w:rsid w:val="00696A76"/>
    <w:rsid w:val="006F5351"/>
    <w:rsid w:val="00704194"/>
    <w:rsid w:val="007222EC"/>
    <w:rsid w:val="00726F32"/>
    <w:rsid w:val="0073479B"/>
    <w:rsid w:val="00746685"/>
    <w:rsid w:val="00751162"/>
    <w:rsid w:val="007518B9"/>
    <w:rsid w:val="007B080A"/>
    <w:rsid w:val="007C7962"/>
    <w:rsid w:val="007D3464"/>
    <w:rsid w:val="007E17AA"/>
    <w:rsid w:val="007E2117"/>
    <w:rsid w:val="007E4E81"/>
    <w:rsid w:val="00804247"/>
    <w:rsid w:val="00807988"/>
    <w:rsid w:val="00823055"/>
    <w:rsid w:val="00837C4E"/>
    <w:rsid w:val="00854F94"/>
    <w:rsid w:val="008649A8"/>
    <w:rsid w:val="00874E58"/>
    <w:rsid w:val="00883CA4"/>
    <w:rsid w:val="008967C3"/>
    <w:rsid w:val="008B5A38"/>
    <w:rsid w:val="008D2663"/>
    <w:rsid w:val="009255DC"/>
    <w:rsid w:val="00926166"/>
    <w:rsid w:val="009346E8"/>
    <w:rsid w:val="00955031"/>
    <w:rsid w:val="00963251"/>
    <w:rsid w:val="00970251"/>
    <w:rsid w:val="0098504C"/>
    <w:rsid w:val="009A0201"/>
    <w:rsid w:val="009A5154"/>
    <w:rsid w:val="009B4710"/>
    <w:rsid w:val="009B7F1C"/>
    <w:rsid w:val="009C22FC"/>
    <w:rsid w:val="009C6437"/>
    <w:rsid w:val="00A055A6"/>
    <w:rsid w:val="00A12052"/>
    <w:rsid w:val="00A1450C"/>
    <w:rsid w:val="00A52CA2"/>
    <w:rsid w:val="00A653E8"/>
    <w:rsid w:val="00A71200"/>
    <w:rsid w:val="00A729E7"/>
    <w:rsid w:val="00A92D50"/>
    <w:rsid w:val="00AB10F2"/>
    <w:rsid w:val="00AB1DD0"/>
    <w:rsid w:val="00AB3402"/>
    <w:rsid w:val="00AC6705"/>
    <w:rsid w:val="00AF25D1"/>
    <w:rsid w:val="00B1446E"/>
    <w:rsid w:val="00B20ACF"/>
    <w:rsid w:val="00B53139"/>
    <w:rsid w:val="00B62D1F"/>
    <w:rsid w:val="00B64DE7"/>
    <w:rsid w:val="00B71084"/>
    <w:rsid w:val="00BA40B1"/>
    <w:rsid w:val="00BB1194"/>
    <w:rsid w:val="00BF1FD7"/>
    <w:rsid w:val="00BF496F"/>
    <w:rsid w:val="00BF6F9F"/>
    <w:rsid w:val="00C0615C"/>
    <w:rsid w:val="00C154CC"/>
    <w:rsid w:val="00C20013"/>
    <w:rsid w:val="00C31D8A"/>
    <w:rsid w:val="00C32DAC"/>
    <w:rsid w:val="00C75531"/>
    <w:rsid w:val="00C811B1"/>
    <w:rsid w:val="00C86236"/>
    <w:rsid w:val="00C96B06"/>
    <w:rsid w:val="00CA34FC"/>
    <w:rsid w:val="00CC2DAB"/>
    <w:rsid w:val="00D65EEB"/>
    <w:rsid w:val="00D67C53"/>
    <w:rsid w:val="00D90976"/>
    <w:rsid w:val="00DE0CAF"/>
    <w:rsid w:val="00DE4CA4"/>
    <w:rsid w:val="00DF005D"/>
    <w:rsid w:val="00DF2217"/>
    <w:rsid w:val="00E30AC3"/>
    <w:rsid w:val="00E46C52"/>
    <w:rsid w:val="00E761E2"/>
    <w:rsid w:val="00EA71F9"/>
    <w:rsid w:val="00EB4FA8"/>
    <w:rsid w:val="00EC3B93"/>
    <w:rsid w:val="00EE1B04"/>
    <w:rsid w:val="00EE42F1"/>
    <w:rsid w:val="00F02B13"/>
    <w:rsid w:val="00F17057"/>
    <w:rsid w:val="00F366E2"/>
    <w:rsid w:val="00F44276"/>
    <w:rsid w:val="00F506F7"/>
    <w:rsid w:val="00F7724E"/>
    <w:rsid w:val="00F838AC"/>
    <w:rsid w:val="00FB5714"/>
    <w:rsid w:val="00FD5507"/>
    <w:rsid w:val="00FE7F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49E7"/>
  <w15:chartTrackingRefBased/>
  <w15:docId w15:val="{1AD3DA8C-C6B0-427D-AE9C-15446323F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80D"/>
    <w:pPr>
      <w:spacing w:before="240" w:after="280"/>
      <w:jc w:val="both"/>
    </w:pPr>
  </w:style>
  <w:style w:type="paragraph" w:styleId="Titre1">
    <w:name w:val="heading 1"/>
    <w:basedOn w:val="Normal"/>
    <w:next w:val="Normal"/>
    <w:link w:val="Titre1Car"/>
    <w:uiPriority w:val="9"/>
    <w:qFormat/>
    <w:rsid w:val="00047F4C"/>
    <w:pPr>
      <w:keepNext/>
      <w:keepLines/>
      <w:spacing w:before="120" w:after="120" w:line="240" w:lineRule="auto"/>
      <w:jc w:val="center"/>
      <w:outlineLvl w:val="0"/>
    </w:pPr>
    <w:rPr>
      <w:rFonts w:asciiTheme="majorHAnsi" w:eastAsiaTheme="majorEastAsia" w:hAnsiTheme="majorHAnsi" w:cstheme="majorBidi"/>
      <w:sz w:val="36"/>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47F4C"/>
    <w:rPr>
      <w:rFonts w:asciiTheme="majorHAnsi" w:eastAsiaTheme="majorEastAsia" w:hAnsiTheme="majorHAnsi" w:cstheme="majorBidi"/>
      <w:sz w:val="36"/>
      <w:szCs w:val="32"/>
    </w:rPr>
  </w:style>
  <w:style w:type="paragraph" w:customStyle="1" w:styleId="Default">
    <w:name w:val="Default"/>
    <w:rsid w:val="00C31D8A"/>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C31D8A"/>
    <w:pPr>
      <w:ind w:left="720"/>
      <w:contextualSpacing/>
    </w:pPr>
  </w:style>
  <w:style w:type="paragraph" w:styleId="En-tte">
    <w:name w:val="header"/>
    <w:basedOn w:val="Normal"/>
    <w:link w:val="En-tteCar"/>
    <w:uiPriority w:val="99"/>
    <w:unhideWhenUsed/>
    <w:rsid w:val="00DF005D"/>
    <w:pPr>
      <w:tabs>
        <w:tab w:val="center" w:pos="4536"/>
        <w:tab w:val="right" w:pos="9072"/>
      </w:tabs>
      <w:spacing w:after="0" w:line="240" w:lineRule="auto"/>
    </w:pPr>
  </w:style>
  <w:style w:type="character" w:customStyle="1" w:styleId="En-tteCar">
    <w:name w:val="En-tête Car"/>
    <w:basedOn w:val="Policepardfaut"/>
    <w:link w:val="En-tte"/>
    <w:uiPriority w:val="99"/>
    <w:rsid w:val="00DF005D"/>
  </w:style>
  <w:style w:type="paragraph" w:styleId="Pieddepage">
    <w:name w:val="footer"/>
    <w:basedOn w:val="Normal"/>
    <w:link w:val="PieddepageCar"/>
    <w:uiPriority w:val="99"/>
    <w:unhideWhenUsed/>
    <w:rsid w:val="00DF005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005D"/>
  </w:style>
  <w:style w:type="character" w:styleId="Lienhypertexte">
    <w:name w:val="Hyperlink"/>
    <w:basedOn w:val="Policepardfaut"/>
    <w:uiPriority w:val="99"/>
    <w:unhideWhenUsed/>
    <w:rsid w:val="00356F69"/>
    <w:rPr>
      <w:color w:val="0563C1" w:themeColor="hyperlink"/>
      <w:u w:val="single"/>
    </w:rPr>
  </w:style>
  <w:style w:type="paragraph" w:customStyle="1" w:styleId="Standard">
    <w:name w:val="Standard"/>
    <w:rsid w:val="001A2328"/>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styleId="Textedebulles">
    <w:name w:val="Balloon Text"/>
    <w:basedOn w:val="Normal"/>
    <w:link w:val="TextedebullesCar"/>
    <w:uiPriority w:val="99"/>
    <w:semiHidden/>
    <w:unhideWhenUsed/>
    <w:rsid w:val="00155CAC"/>
    <w:pPr>
      <w:spacing w:before="0" w:after="0" w:line="240" w:lineRule="auto"/>
      <w:jc w:val="left"/>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5C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0748">
      <w:bodyDiv w:val="1"/>
      <w:marLeft w:val="0"/>
      <w:marRight w:val="0"/>
      <w:marTop w:val="0"/>
      <w:marBottom w:val="0"/>
      <w:divBdr>
        <w:top w:val="none" w:sz="0" w:space="0" w:color="auto"/>
        <w:left w:val="none" w:sz="0" w:space="0" w:color="auto"/>
        <w:bottom w:val="none" w:sz="0" w:space="0" w:color="auto"/>
        <w:right w:val="none" w:sz="0" w:space="0" w:color="auto"/>
      </w:divBdr>
    </w:div>
    <w:div w:id="603004937">
      <w:bodyDiv w:val="1"/>
      <w:marLeft w:val="0"/>
      <w:marRight w:val="0"/>
      <w:marTop w:val="0"/>
      <w:marBottom w:val="0"/>
      <w:divBdr>
        <w:top w:val="none" w:sz="0" w:space="0" w:color="auto"/>
        <w:left w:val="none" w:sz="0" w:space="0" w:color="auto"/>
        <w:bottom w:val="none" w:sz="0" w:space="0" w:color="auto"/>
        <w:right w:val="none" w:sz="0" w:space="0" w:color="auto"/>
      </w:divBdr>
    </w:div>
    <w:div w:id="1228758145">
      <w:bodyDiv w:val="1"/>
      <w:marLeft w:val="0"/>
      <w:marRight w:val="0"/>
      <w:marTop w:val="0"/>
      <w:marBottom w:val="0"/>
      <w:divBdr>
        <w:top w:val="none" w:sz="0" w:space="0" w:color="auto"/>
        <w:left w:val="none" w:sz="0" w:space="0" w:color="auto"/>
        <w:bottom w:val="none" w:sz="0" w:space="0" w:color="auto"/>
        <w:right w:val="none" w:sz="0" w:space="0" w:color="auto"/>
      </w:divBdr>
    </w:div>
    <w:div w:id="174583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E8EBA-D30F-41EA-B6CA-60F7E1FB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326</Words>
  <Characters>1799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CD 47</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Oranger Jolan</dc:creator>
  <cp:keywords/>
  <dc:description/>
  <cp:lastModifiedBy>Oranger Jolan</cp:lastModifiedBy>
  <cp:revision>5</cp:revision>
  <cp:lastPrinted>2025-09-09T13:47:00Z</cp:lastPrinted>
  <dcterms:created xsi:type="dcterms:W3CDTF">2026-03-10T11:13:00Z</dcterms:created>
  <dcterms:modified xsi:type="dcterms:W3CDTF">2026-05-13T13:59:00Z</dcterms:modified>
</cp:coreProperties>
</file>